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977" w:rsidRPr="001F4977" w:rsidRDefault="001F4977" w:rsidP="001F49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1F4977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bookmarkEnd w:id="0"/>
    <w:p w:rsidR="001F4977" w:rsidRPr="005603AF" w:rsidRDefault="001F4977" w:rsidP="001F49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03AF">
        <w:rPr>
          <w:rFonts w:ascii="Times New Roman" w:hAnsi="Times New Roman" w:cs="Times New Roman"/>
          <w:b/>
          <w:i/>
          <w:sz w:val="24"/>
          <w:szCs w:val="24"/>
        </w:rPr>
        <w:t>Период южной ссылки – поворотный этап в жизни и творчестве           А.С. Пушкина.</w:t>
      </w:r>
      <w:r w:rsidRPr="005603AF">
        <w:rPr>
          <w:rFonts w:ascii="Times New Roman" w:hAnsi="Times New Roman" w:cs="Times New Roman"/>
          <w:sz w:val="24"/>
          <w:szCs w:val="24"/>
        </w:rPr>
        <w:t xml:space="preserve"> Изменился его жизненный статус: оставаясь чиновником, он превратился в опального дворянина, поэта-изгнанника. </w:t>
      </w:r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Александр </w:t>
      </w:r>
      <w:r w:rsidRPr="005603AF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 приказывает генерал-губернатору Милорадовичу арестовать Пушкина</w:t>
      </w:r>
      <w:r w:rsidRPr="005603AF">
        <w:rPr>
          <w:rFonts w:ascii="Times New Roman" w:hAnsi="Times New Roman" w:cs="Times New Roman"/>
          <w:i/>
          <w:sz w:val="24"/>
          <w:szCs w:val="24"/>
        </w:rPr>
        <w:t xml:space="preserve"> за то, что бывший </w:t>
      </w:r>
      <w:proofErr w:type="spellStart"/>
      <w:r w:rsidRPr="005603AF">
        <w:rPr>
          <w:rFonts w:ascii="Times New Roman" w:hAnsi="Times New Roman" w:cs="Times New Roman"/>
          <w:i/>
          <w:sz w:val="24"/>
          <w:szCs w:val="24"/>
        </w:rPr>
        <w:t>царскосельский</w:t>
      </w:r>
      <w:proofErr w:type="spellEnd"/>
      <w:r w:rsidRPr="005603AF">
        <w:rPr>
          <w:rFonts w:ascii="Times New Roman" w:hAnsi="Times New Roman" w:cs="Times New Roman"/>
          <w:i/>
          <w:sz w:val="24"/>
          <w:szCs w:val="24"/>
        </w:rPr>
        <w:t xml:space="preserve"> воспитанник «наводнил Россию </w:t>
      </w:r>
      <w:proofErr w:type="spellStart"/>
      <w:r w:rsidRPr="005603AF">
        <w:rPr>
          <w:rFonts w:ascii="Times New Roman" w:hAnsi="Times New Roman" w:cs="Times New Roman"/>
          <w:i/>
          <w:sz w:val="24"/>
          <w:szCs w:val="24"/>
        </w:rPr>
        <w:t>возмутительнымистихами</w:t>
      </w:r>
      <w:proofErr w:type="spellEnd"/>
      <w:r w:rsidRPr="005603AF">
        <w:rPr>
          <w:rFonts w:ascii="Times New Roman" w:hAnsi="Times New Roman" w:cs="Times New Roman"/>
          <w:i/>
          <w:sz w:val="24"/>
          <w:szCs w:val="24"/>
        </w:rPr>
        <w:t>»</w:t>
      </w:r>
      <w:r w:rsidRPr="005603AF">
        <w:rPr>
          <w:rFonts w:ascii="Times New Roman" w:hAnsi="Times New Roman" w:cs="Times New Roman"/>
          <w:sz w:val="24"/>
          <w:szCs w:val="24"/>
        </w:rPr>
        <w:t xml:space="preserve">. В апреле </w:t>
      </w:r>
      <w:smartTag w:uri="urn:schemas-microsoft-com:office:smarttags" w:element="metricconverter">
        <w:smartTagPr>
          <w:attr w:name="ProductID" w:val="1820 г"/>
        </w:smartTagPr>
        <w:r w:rsidRPr="005603AF">
          <w:rPr>
            <w:rFonts w:ascii="Times New Roman" w:hAnsi="Times New Roman" w:cs="Times New Roman"/>
            <w:sz w:val="24"/>
            <w:szCs w:val="24"/>
          </w:rPr>
          <w:t>1820 г</w:t>
        </w:r>
      </w:smartTag>
      <w:r w:rsidRPr="005603AF">
        <w:rPr>
          <w:rFonts w:ascii="Times New Roman" w:hAnsi="Times New Roman" w:cs="Times New Roman"/>
          <w:sz w:val="24"/>
          <w:szCs w:val="24"/>
        </w:rPr>
        <w:t xml:space="preserve">. Милорадович пригласил к себе Пушкина и доверительно сообщил ему об опасности. Поэт ответил губернатору, что бумаги сожжены, но что он может восстановить стихи по памяти, и тут же написал все вольнолюбивые стихотворения, кроме одной эпиграммы. Милорадович просил царя простить молодого поэта, который пленил его своим благородством. Но царь был неумолим. Александр </w:t>
      </w:r>
      <w:r w:rsidRPr="005603A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603AF">
        <w:rPr>
          <w:rFonts w:ascii="Times New Roman" w:hAnsi="Times New Roman" w:cs="Times New Roman"/>
          <w:sz w:val="24"/>
          <w:szCs w:val="24"/>
        </w:rPr>
        <w:t xml:space="preserve"> колебался, куда сослать Пушкина – в Сибирь или в Соловецкий монастырь. Друзья приложили немало усилий, чтобы облегчить участь поэта. Хлопотали все – и Карамзин, и Жуковский, и Чаадаев. Наконец царь уступил: </w:t>
      </w:r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Пушкина направили в южные губернии под начальство генерала И.Н. </w:t>
      </w:r>
      <w:proofErr w:type="spellStart"/>
      <w:r w:rsidRPr="005603AF">
        <w:rPr>
          <w:rFonts w:ascii="Times New Roman" w:hAnsi="Times New Roman" w:cs="Times New Roman"/>
          <w:b/>
          <w:i/>
          <w:sz w:val="24"/>
          <w:szCs w:val="24"/>
        </w:rPr>
        <w:t>Инзова</w:t>
      </w:r>
      <w:proofErr w:type="spellEnd"/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5603AF">
        <w:rPr>
          <w:rFonts w:ascii="Times New Roman" w:hAnsi="Times New Roman" w:cs="Times New Roman"/>
          <w:i/>
          <w:sz w:val="24"/>
          <w:szCs w:val="24"/>
        </w:rPr>
        <w:t xml:space="preserve">6 мая </w:t>
      </w:r>
      <w:smartTag w:uri="urn:schemas-microsoft-com:office:smarttags" w:element="metricconverter">
        <w:smartTagPr>
          <w:attr w:name="ProductID" w:val="1820 г"/>
        </w:smartTagPr>
        <w:r w:rsidRPr="005603AF">
          <w:rPr>
            <w:rFonts w:ascii="Times New Roman" w:hAnsi="Times New Roman" w:cs="Times New Roman"/>
            <w:i/>
            <w:sz w:val="24"/>
            <w:szCs w:val="24"/>
          </w:rPr>
          <w:t>1820 г</w:t>
        </w:r>
      </w:smartTag>
      <w:r w:rsidRPr="005603AF">
        <w:rPr>
          <w:rFonts w:ascii="Times New Roman" w:hAnsi="Times New Roman" w:cs="Times New Roman"/>
          <w:i/>
          <w:sz w:val="24"/>
          <w:szCs w:val="24"/>
        </w:rPr>
        <w:t>. он выехал в южную ссылку.</w:t>
      </w:r>
    </w:p>
    <w:p w:rsidR="001F4977" w:rsidRPr="005603AF" w:rsidRDefault="001F4977" w:rsidP="001F497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В середине мая </w:t>
      </w:r>
      <w:smartTag w:uri="urn:schemas-microsoft-com:office:smarttags" w:element="metricconverter">
        <w:smartTagPr>
          <w:attr w:name="ProductID" w:val="1820 г"/>
        </w:smartTagPr>
        <w:r w:rsidRPr="005603AF">
          <w:rPr>
            <w:rFonts w:ascii="Times New Roman" w:hAnsi="Times New Roman" w:cs="Times New Roman"/>
            <w:b/>
            <w:i/>
            <w:sz w:val="24"/>
            <w:szCs w:val="24"/>
          </w:rPr>
          <w:t>1820 г</w:t>
        </w:r>
      </w:smartTag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. Пушкин прибыл в </w:t>
      </w:r>
      <w:proofErr w:type="spellStart"/>
      <w:r w:rsidRPr="005603AF">
        <w:rPr>
          <w:rFonts w:ascii="Times New Roman" w:hAnsi="Times New Roman" w:cs="Times New Roman"/>
          <w:b/>
          <w:i/>
          <w:sz w:val="24"/>
          <w:szCs w:val="24"/>
        </w:rPr>
        <w:t>Екатеринослав</w:t>
      </w:r>
      <w:proofErr w:type="spellEnd"/>
      <w:r w:rsidRPr="005603AF">
        <w:rPr>
          <w:rFonts w:ascii="Times New Roman" w:hAnsi="Times New Roman" w:cs="Times New Roman"/>
          <w:i/>
          <w:sz w:val="24"/>
          <w:szCs w:val="24"/>
        </w:rPr>
        <w:t>.</w:t>
      </w:r>
      <w:r w:rsidRPr="005603AF">
        <w:rPr>
          <w:rFonts w:ascii="Times New Roman" w:hAnsi="Times New Roman" w:cs="Times New Roman"/>
          <w:sz w:val="24"/>
          <w:szCs w:val="24"/>
        </w:rPr>
        <w:t xml:space="preserve"> Генерал </w:t>
      </w:r>
      <w:proofErr w:type="spellStart"/>
      <w:r w:rsidRPr="005603AF">
        <w:rPr>
          <w:rFonts w:ascii="Times New Roman" w:hAnsi="Times New Roman" w:cs="Times New Roman"/>
          <w:sz w:val="24"/>
          <w:szCs w:val="24"/>
        </w:rPr>
        <w:t>Инзов</w:t>
      </w:r>
      <w:proofErr w:type="spellEnd"/>
      <w:r w:rsidRPr="005603AF">
        <w:rPr>
          <w:rFonts w:ascii="Times New Roman" w:hAnsi="Times New Roman" w:cs="Times New Roman"/>
          <w:sz w:val="24"/>
          <w:szCs w:val="24"/>
        </w:rPr>
        <w:t xml:space="preserve"> встретил его дружелюбно. После шумной петербургской жизни Пушкин почувствовал в </w:t>
      </w:r>
      <w:proofErr w:type="spellStart"/>
      <w:r w:rsidRPr="005603AF">
        <w:rPr>
          <w:rFonts w:ascii="Times New Roman" w:hAnsi="Times New Roman" w:cs="Times New Roman"/>
          <w:sz w:val="24"/>
          <w:szCs w:val="24"/>
        </w:rPr>
        <w:t>Екатеринославе</w:t>
      </w:r>
      <w:proofErr w:type="spellEnd"/>
      <w:r w:rsidRPr="005603AF">
        <w:rPr>
          <w:rFonts w:ascii="Times New Roman" w:hAnsi="Times New Roman" w:cs="Times New Roman"/>
          <w:sz w:val="24"/>
          <w:szCs w:val="24"/>
        </w:rPr>
        <w:t xml:space="preserve"> скуку. К тому же он тяжело заболел. В это время </w:t>
      </w:r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5603AF">
        <w:rPr>
          <w:rFonts w:ascii="Times New Roman" w:hAnsi="Times New Roman" w:cs="Times New Roman"/>
          <w:b/>
          <w:i/>
          <w:sz w:val="24"/>
          <w:szCs w:val="24"/>
        </w:rPr>
        <w:t>Екатеринослав</w:t>
      </w:r>
      <w:proofErr w:type="spellEnd"/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 приезжает </w:t>
      </w:r>
      <w:proofErr w:type="spellStart"/>
      <w:r w:rsidRPr="005603AF">
        <w:rPr>
          <w:rFonts w:ascii="Times New Roman" w:hAnsi="Times New Roman" w:cs="Times New Roman"/>
          <w:b/>
          <w:i/>
          <w:sz w:val="24"/>
          <w:szCs w:val="24"/>
        </w:rPr>
        <w:t>семья</w:t>
      </w:r>
      <w:r w:rsidRPr="005603AF">
        <w:rPr>
          <w:rFonts w:ascii="Times New Roman" w:hAnsi="Times New Roman" w:cs="Times New Roman"/>
          <w:sz w:val="24"/>
          <w:szCs w:val="24"/>
        </w:rPr>
        <w:t>прославленного</w:t>
      </w:r>
      <w:proofErr w:type="spellEnd"/>
      <w:r w:rsidRPr="005603AF">
        <w:rPr>
          <w:rFonts w:ascii="Times New Roman" w:hAnsi="Times New Roman" w:cs="Times New Roman"/>
          <w:sz w:val="24"/>
          <w:szCs w:val="24"/>
        </w:rPr>
        <w:t xml:space="preserve"> героя Отечественной войны  1812г</w:t>
      </w:r>
      <w:r w:rsidRPr="005603A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генерала </w:t>
      </w:r>
      <w:proofErr w:type="spellStart"/>
      <w:r w:rsidRPr="005603AF">
        <w:rPr>
          <w:rFonts w:ascii="Times New Roman" w:hAnsi="Times New Roman" w:cs="Times New Roman"/>
          <w:b/>
          <w:i/>
          <w:sz w:val="24"/>
          <w:szCs w:val="24"/>
        </w:rPr>
        <w:t>Раевского</w:t>
      </w:r>
      <w:proofErr w:type="gramStart"/>
      <w:r w:rsidRPr="005603AF">
        <w:rPr>
          <w:rFonts w:ascii="Times New Roman" w:hAnsi="Times New Roman" w:cs="Times New Roman"/>
          <w:b/>
          <w:i/>
          <w:sz w:val="24"/>
          <w:szCs w:val="24"/>
        </w:rPr>
        <w:t>.Д</w:t>
      </w:r>
      <w:proofErr w:type="gramEnd"/>
      <w:r w:rsidRPr="005603AF">
        <w:rPr>
          <w:rFonts w:ascii="Times New Roman" w:hAnsi="Times New Roman" w:cs="Times New Roman"/>
          <w:b/>
          <w:i/>
          <w:sz w:val="24"/>
          <w:szCs w:val="24"/>
        </w:rPr>
        <w:t>алее</w:t>
      </w:r>
      <w:proofErr w:type="spellEnd"/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 Раевский с семьей решает ехать на Кавказские воды. </w:t>
      </w:r>
      <w:proofErr w:type="spellStart"/>
      <w:r w:rsidRPr="005603AF">
        <w:rPr>
          <w:rFonts w:ascii="Times New Roman" w:hAnsi="Times New Roman" w:cs="Times New Roman"/>
          <w:b/>
          <w:i/>
          <w:sz w:val="24"/>
          <w:szCs w:val="24"/>
        </w:rPr>
        <w:t>Инзов</w:t>
      </w:r>
      <w:proofErr w:type="spellEnd"/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 согласился отпустить больного Пушкина для лечения, и поэт вместе с Раевскими едет на юг.</w:t>
      </w:r>
    </w:p>
    <w:p w:rsidR="001F4977" w:rsidRPr="005603AF" w:rsidRDefault="001F4977" w:rsidP="001F4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 xml:space="preserve">Путешествие увлекло Пушкина. Все было ново и необычно. Он поднимался в горы, слушал предания о жизни кавказских народов, знакомился с их обычаями. Кавказская природа, древние легенды взволновали Пушкина. На Кавказе путешественники пробыли до начала августа. Затем они отправились в Крым. Здесь ожили в воображении Пушкина древние мифы, воинская доблесть и опустошительный пламень кровавых боев. </w:t>
      </w:r>
    </w:p>
    <w:p w:rsidR="001F4977" w:rsidRPr="005603AF" w:rsidRDefault="001F4977" w:rsidP="001F49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03AF">
        <w:rPr>
          <w:rFonts w:ascii="Times New Roman" w:hAnsi="Times New Roman" w:cs="Times New Roman"/>
          <w:sz w:val="24"/>
          <w:szCs w:val="24"/>
        </w:rPr>
        <w:t xml:space="preserve">Живые и разнообразные южные впечатления широко вошли в пушкинские стихотворения и поэмы. </w:t>
      </w:r>
      <w:r w:rsidRPr="005603AF">
        <w:rPr>
          <w:rFonts w:ascii="Times New Roman" w:hAnsi="Times New Roman" w:cs="Times New Roman"/>
          <w:b/>
          <w:i/>
          <w:sz w:val="24"/>
          <w:szCs w:val="24"/>
        </w:rPr>
        <w:t>На юге Пушкин создал несколько романтических поэм – «Кавказский пленник», «Братья-разбойники», «Бахчисарайский фонтан», работал над поэмой «</w:t>
      </w:r>
      <w:proofErr w:type="spellStart"/>
      <w:r w:rsidRPr="005603AF">
        <w:rPr>
          <w:rFonts w:ascii="Times New Roman" w:hAnsi="Times New Roman" w:cs="Times New Roman"/>
          <w:b/>
          <w:i/>
          <w:sz w:val="24"/>
          <w:szCs w:val="24"/>
        </w:rPr>
        <w:t>Цыганы</w:t>
      </w:r>
      <w:proofErr w:type="spellEnd"/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», которую закончил в Михайловском, </w:t>
      </w:r>
      <w:r w:rsidRPr="005603AF">
        <w:rPr>
          <w:rFonts w:ascii="Times New Roman" w:hAnsi="Times New Roman" w:cs="Times New Roman"/>
          <w:b/>
          <w:i/>
          <w:sz w:val="24"/>
          <w:szCs w:val="24"/>
          <w:u w:val="single"/>
        </w:rPr>
        <w:t>начал писать роман в стихах «Евгений Онегин».</w:t>
      </w:r>
    </w:p>
    <w:p w:rsidR="001F4977" w:rsidRPr="005603AF" w:rsidRDefault="001F4977" w:rsidP="001F4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Над романом в стихах «Евгений Онегин» Пушкин работал с увлечением, чувствуя новизну замысла, отбросив все стесняющие мысль обстоятельства. «Что касается до моих занятий, - сообщал поэт 4 ноября 1823г. из Одессы                     П.А. Вяземскому, - я теперь пишу не роман, а роман в стихах – дьявольская разница. Вроде Дон-Жуана – о печати и думать нечего; пишу спустя рукава». Выражение «спустя рукава» в речи Пушкина было синонимом совершенной искренности, открытости, без расчета на нежелательных свидетелей.</w:t>
      </w:r>
    </w:p>
    <w:p w:rsidR="001F4977" w:rsidRPr="005603AF" w:rsidRDefault="001F4977" w:rsidP="001F4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Осенью </w:t>
      </w:r>
      <w:smartTag w:uri="urn:schemas-microsoft-com:office:smarttags" w:element="metricconverter">
        <w:smartTagPr>
          <w:attr w:name="ProductID" w:val="1820 г"/>
        </w:smartTagPr>
        <w:r w:rsidRPr="005603AF">
          <w:rPr>
            <w:rFonts w:ascii="Times New Roman" w:hAnsi="Times New Roman" w:cs="Times New Roman"/>
            <w:b/>
            <w:i/>
            <w:sz w:val="24"/>
            <w:szCs w:val="24"/>
          </w:rPr>
          <w:t>1820 г</w:t>
        </w:r>
      </w:smartTag>
      <w:r w:rsidRPr="005603AF">
        <w:rPr>
          <w:rFonts w:ascii="Times New Roman" w:hAnsi="Times New Roman" w:cs="Times New Roman"/>
          <w:b/>
          <w:i/>
          <w:sz w:val="24"/>
          <w:szCs w:val="24"/>
        </w:rPr>
        <w:t>. Пушкин приехал из Крыма в Кишинев на новое место службы</w:t>
      </w:r>
      <w:r w:rsidRPr="005603AF">
        <w:rPr>
          <w:rFonts w:ascii="Times New Roman" w:hAnsi="Times New Roman" w:cs="Times New Roman"/>
          <w:i/>
          <w:sz w:val="24"/>
          <w:szCs w:val="24"/>
        </w:rPr>
        <w:t xml:space="preserve">, он с радостью окунулся в атмосферу политических, философских и литературных споров. </w:t>
      </w:r>
      <w:r w:rsidRPr="005603AF">
        <w:rPr>
          <w:rFonts w:ascii="Times New Roman" w:hAnsi="Times New Roman" w:cs="Times New Roman"/>
          <w:sz w:val="24"/>
          <w:szCs w:val="24"/>
        </w:rPr>
        <w:t>Пушкина встретили в Кишиневе дружески. Он нашел здесь давнего своего знакомца по Петербургу генерала М.Ф. Орлова, заслуженного воина, принявшего в 1814 году капитуляцию Парижа. Особенно большое впечатление произвел на Пушкина П.И. Пестель, участник Отечественной войны 1812г., основатель и глава Южного общества декабристов, впоследствии казненный вместе с Рылеевым и другими. Тогда же Александр Сергеевич встретился с «первым декабристом» В.Ф. Раевским.</w:t>
      </w:r>
    </w:p>
    <w:p w:rsidR="001F4977" w:rsidRPr="005603AF" w:rsidRDefault="001F4977" w:rsidP="001F4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Летом </w:t>
      </w:r>
      <w:smartTag w:uri="urn:schemas-microsoft-com:office:smarttags" w:element="metricconverter">
        <w:smartTagPr>
          <w:attr w:name="ProductID" w:val="1823 г"/>
        </w:smartTagPr>
        <w:r w:rsidRPr="005603AF">
          <w:rPr>
            <w:rFonts w:ascii="Times New Roman" w:hAnsi="Times New Roman" w:cs="Times New Roman"/>
            <w:b/>
            <w:i/>
            <w:sz w:val="24"/>
            <w:szCs w:val="24"/>
          </w:rPr>
          <w:t>1823 г</w:t>
        </w:r>
      </w:smartTag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5603AF">
        <w:rPr>
          <w:rFonts w:ascii="Times New Roman" w:hAnsi="Times New Roman" w:cs="Times New Roman"/>
          <w:sz w:val="24"/>
          <w:szCs w:val="24"/>
        </w:rPr>
        <w:t>произошла перемена в судьбе ссыльного поэта</w:t>
      </w:r>
      <w:r w:rsidRPr="005603A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5603AF">
        <w:rPr>
          <w:rFonts w:ascii="Times New Roman" w:hAnsi="Times New Roman" w:cs="Times New Roman"/>
          <w:b/>
          <w:i/>
          <w:sz w:val="24"/>
          <w:szCs w:val="24"/>
        </w:rPr>
        <w:t>Пушкин переехал в</w:t>
      </w:r>
      <w:r w:rsidRPr="005603AF">
        <w:rPr>
          <w:rFonts w:ascii="Times New Roman" w:hAnsi="Times New Roman" w:cs="Times New Roman"/>
          <w:b/>
          <w:sz w:val="24"/>
          <w:szCs w:val="24"/>
        </w:rPr>
        <w:t xml:space="preserve"> Одессу, </w:t>
      </w:r>
      <w:r w:rsidRPr="005603AF">
        <w:rPr>
          <w:rFonts w:ascii="Times New Roman" w:hAnsi="Times New Roman" w:cs="Times New Roman"/>
          <w:b/>
          <w:i/>
          <w:sz w:val="24"/>
          <w:szCs w:val="24"/>
        </w:rPr>
        <w:t>где продолжал службу под началом графа М.С. Воронцова</w:t>
      </w:r>
      <w:r w:rsidRPr="005603AF">
        <w:rPr>
          <w:rFonts w:ascii="Times New Roman" w:hAnsi="Times New Roman" w:cs="Times New Roman"/>
          <w:sz w:val="24"/>
          <w:szCs w:val="24"/>
        </w:rPr>
        <w:t xml:space="preserve">, назначенного новороссийским и бессарабским генерал-губернатором вместо </w:t>
      </w:r>
      <w:proofErr w:type="spellStart"/>
      <w:r w:rsidRPr="005603AF">
        <w:rPr>
          <w:rFonts w:ascii="Times New Roman" w:hAnsi="Times New Roman" w:cs="Times New Roman"/>
          <w:sz w:val="24"/>
          <w:szCs w:val="24"/>
        </w:rPr>
        <w:t>Инзова</w:t>
      </w:r>
      <w:proofErr w:type="spellEnd"/>
      <w:r w:rsidRPr="005603AF">
        <w:rPr>
          <w:rFonts w:ascii="Times New Roman" w:hAnsi="Times New Roman" w:cs="Times New Roman"/>
          <w:sz w:val="24"/>
          <w:szCs w:val="24"/>
        </w:rPr>
        <w:t xml:space="preserve">. Воронцов решил сделать из поэта усердного чиновника. </w:t>
      </w:r>
      <w:r w:rsidRPr="005603AF">
        <w:rPr>
          <w:rFonts w:ascii="Times New Roman" w:hAnsi="Times New Roman" w:cs="Times New Roman"/>
          <w:b/>
          <w:i/>
          <w:sz w:val="24"/>
          <w:szCs w:val="24"/>
        </w:rPr>
        <w:t>Очень скоро между ними сложились натянутые отношения</w:t>
      </w:r>
      <w:r w:rsidRPr="005603A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603AF">
        <w:rPr>
          <w:rFonts w:ascii="Times New Roman" w:hAnsi="Times New Roman" w:cs="Times New Roman"/>
          <w:sz w:val="24"/>
          <w:szCs w:val="24"/>
        </w:rPr>
        <w:t xml:space="preserve">Воронцов направил в Петербург несколько писем с просьбами определить </w:t>
      </w:r>
      <w:r w:rsidRPr="005603AF">
        <w:rPr>
          <w:rFonts w:ascii="Times New Roman" w:hAnsi="Times New Roman" w:cs="Times New Roman"/>
          <w:sz w:val="24"/>
          <w:szCs w:val="24"/>
        </w:rPr>
        <w:lastRenderedPageBreak/>
        <w:t xml:space="preserve">поэту новое место ссылки. Он мотивировал эти просьбы «испорченностью» Пушкина, его «неисправимостью». </w:t>
      </w:r>
    </w:p>
    <w:p w:rsidR="001F4977" w:rsidRPr="005603AF" w:rsidRDefault="001F4977" w:rsidP="001F4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На скорое решение правительства об удалении Пушкина из Одессы повлияло еще одно обстоятельство. Полиция вскрыла письмо поэта, в котором он сообщал, что берет уроки «</w:t>
      </w:r>
      <w:proofErr w:type="spellStart"/>
      <w:r w:rsidRPr="005603AF">
        <w:rPr>
          <w:rFonts w:ascii="Times New Roman" w:hAnsi="Times New Roman" w:cs="Times New Roman"/>
          <w:sz w:val="24"/>
          <w:szCs w:val="24"/>
        </w:rPr>
        <w:t>афеизма</w:t>
      </w:r>
      <w:proofErr w:type="spellEnd"/>
      <w:r w:rsidRPr="005603AF">
        <w:rPr>
          <w:rFonts w:ascii="Times New Roman" w:hAnsi="Times New Roman" w:cs="Times New Roman"/>
          <w:sz w:val="24"/>
          <w:szCs w:val="24"/>
        </w:rPr>
        <w:t xml:space="preserve">» (имелись в виду атеистические беседы с врачом Воронцова). </w:t>
      </w:r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Пушкину </w:t>
      </w:r>
      <w:proofErr w:type="spellStart"/>
      <w:r w:rsidRPr="005603AF">
        <w:rPr>
          <w:rFonts w:ascii="Times New Roman" w:hAnsi="Times New Roman" w:cs="Times New Roman"/>
          <w:b/>
          <w:i/>
          <w:sz w:val="24"/>
          <w:szCs w:val="24"/>
        </w:rPr>
        <w:t>былопредписано</w:t>
      </w:r>
      <w:proofErr w:type="spellEnd"/>
      <w:r w:rsidRPr="005603AF">
        <w:rPr>
          <w:rFonts w:ascii="Times New Roman" w:hAnsi="Times New Roman" w:cs="Times New Roman"/>
          <w:b/>
          <w:i/>
          <w:sz w:val="24"/>
          <w:szCs w:val="24"/>
        </w:rPr>
        <w:t xml:space="preserve"> немедленно выехать в новую ссылку – село Михайловское</w:t>
      </w:r>
      <w:r w:rsidRPr="005603AF">
        <w:rPr>
          <w:rFonts w:ascii="Times New Roman" w:hAnsi="Times New Roman" w:cs="Times New Roman"/>
          <w:sz w:val="24"/>
          <w:szCs w:val="24"/>
        </w:rPr>
        <w:t xml:space="preserve">, имение </w:t>
      </w:r>
      <w:proofErr w:type="spellStart"/>
      <w:r w:rsidRPr="005603AF">
        <w:rPr>
          <w:rFonts w:ascii="Times New Roman" w:hAnsi="Times New Roman" w:cs="Times New Roman"/>
          <w:sz w:val="24"/>
          <w:szCs w:val="24"/>
        </w:rPr>
        <w:t>родителей</w:t>
      </w:r>
      <w:proofErr w:type="gramStart"/>
      <w:r w:rsidRPr="005603AF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5603AF">
        <w:rPr>
          <w:rFonts w:ascii="Times New Roman" w:hAnsi="Times New Roman" w:cs="Times New Roman"/>
          <w:sz w:val="24"/>
          <w:szCs w:val="24"/>
        </w:rPr>
        <w:t xml:space="preserve"> начале августа </w:t>
      </w:r>
      <w:smartTag w:uri="urn:schemas-microsoft-com:office:smarttags" w:element="metricconverter">
        <w:smartTagPr>
          <w:attr w:name="ProductID" w:val="1824 г"/>
        </w:smartTagPr>
        <w:r w:rsidRPr="005603AF">
          <w:rPr>
            <w:rFonts w:ascii="Times New Roman" w:hAnsi="Times New Roman" w:cs="Times New Roman"/>
            <w:sz w:val="24"/>
            <w:szCs w:val="24"/>
          </w:rPr>
          <w:t>1824 г</w:t>
        </w:r>
      </w:smartTag>
      <w:r w:rsidRPr="005603AF">
        <w:rPr>
          <w:rFonts w:ascii="Times New Roman" w:hAnsi="Times New Roman" w:cs="Times New Roman"/>
          <w:sz w:val="24"/>
          <w:szCs w:val="24"/>
        </w:rPr>
        <w:t>. в сопровождении своего крепостного «дядьки» Никиты Козлова Александр Сергеевич выехал из Одессы.</w:t>
      </w:r>
    </w:p>
    <w:p w:rsidR="001F4977" w:rsidRPr="005603AF" w:rsidRDefault="001F4977" w:rsidP="001F49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3AF">
        <w:rPr>
          <w:rFonts w:ascii="Times New Roman" w:hAnsi="Times New Roman" w:cs="Times New Roman"/>
          <w:sz w:val="24"/>
          <w:szCs w:val="24"/>
        </w:rPr>
        <w:t>Так завершился южный период жизни Пушкина.</w:t>
      </w:r>
    </w:p>
    <w:p w:rsidR="00BA6FA1" w:rsidRDefault="00BA6FA1"/>
    <w:sectPr w:rsidR="00BA6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B48"/>
    <w:rsid w:val="001F4977"/>
    <w:rsid w:val="006D2B48"/>
    <w:rsid w:val="00BA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3711</Characters>
  <Application>Microsoft Office Word</Application>
  <DocSecurity>0</DocSecurity>
  <Lines>30</Lines>
  <Paragraphs>8</Paragraphs>
  <ScaleCrop>false</ScaleCrop>
  <Company>CtrlSoft</Company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2017-02-11T21:15:00Z</dcterms:created>
  <dcterms:modified xsi:type="dcterms:W3CDTF">2017-02-11T21:16:00Z</dcterms:modified>
</cp:coreProperties>
</file>